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2AC" w:rsidRDefault="00EF02AC" w:rsidP="00EF02AC">
      <w:pPr>
        <w:pStyle w:val="NoSpacing"/>
      </w:pPr>
      <w:r>
        <w:rPr>
          <w:u w:val="single"/>
        </w:rPr>
        <w:t>Robert YONGE</w:t>
      </w:r>
      <w:r>
        <w:t xml:space="preserve">    (fl.1467-8)</w:t>
      </w:r>
    </w:p>
    <w:p w:rsidR="00EF02AC" w:rsidRDefault="00EF02AC" w:rsidP="00EF02AC">
      <w:pPr>
        <w:pStyle w:val="NoSpacing"/>
      </w:pPr>
      <w:r>
        <w:t>of Dewsbury.</w:t>
      </w:r>
    </w:p>
    <w:p w:rsidR="00EF02AC" w:rsidRDefault="00EF02AC" w:rsidP="00EF02AC">
      <w:pPr>
        <w:pStyle w:val="NoSpacing"/>
      </w:pPr>
    </w:p>
    <w:p w:rsidR="00EF02AC" w:rsidRDefault="00EF02AC" w:rsidP="00EF02AC">
      <w:pPr>
        <w:pStyle w:val="NoSpacing"/>
      </w:pPr>
    </w:p>
    <w:p w:rsidR="00EF02AC" w:rsidRDefault="00EF02AC" w:rsidP="00EF02AC">
      <w:pPr>
        <w:pStyle w:val="NoSpacing"/>
      </w:pPr>
      <w:r>
        <w:t xml:space="preserve">         1467-8</w:t>
      </w:r>
      <w:r>
        <w:tab/>
        <w:t>He was granted a messuage in Dewsbury by John Elys, Rector of</w:t>
      </w:r>
    </w:p>
    <w:p w:rsidR="00EF02AC" w:rsidRDefault="00EF02AC" w:rsidP="00EF02AC">
      <w:pPr>
        <w:pStyle w:val="NoSpacing"/>
      </w:pPr>
      <w:r>
        <w:tab/>
      </w:r>
      <w:r>
        <w:tab/>
        <w:t>Thurnscough(q.v.).</w:t>
      </w:r>
    </w:p>
    <w:p w:rsidR="00EF02AC" w:rsidRDefault="00EF02AC" w:rsidP="00EF02AC">
      <w:pPr>
        <w:pStyle w:val="NoSpacing"/>
      </w:pPr>
      <w:r>
        <w:tab/>
      </w:r>
      <w:r>
        <w:tab/>
        <w:t>(</w:t>
      </w:r>
      <w:hyperlink r:id="rId6" w:history="1">
        <w:r w:rsidRPr="004B78E6">
          <w:rPr>
            <w:rStyle w:val="Hyperlink"/>
          </w:rPr>
          <w:t>www.nationalarchives.gov.uk/A2A ref.DD/SR/28/1/40</w:t>
        </w:r>
      </w:hyperlink>
      <w:r>
        <w:t>)</w:t>
      </w:r>
    </w:p>
    <w:p w:rsidR="00EF02AC" w:rsidRDefault="00EF02AC" w:rsidP="00EF02AC">
      <w:pPr>
        <w:pStyle w:val="NoSpacing"/>
      </w:pPr>
    </w:p>
    <w:p w:rsidR="00EF02AC" w:rsidRDefault="00EF02AC" w:rsidP="00EF02AC">
      <w:pPr>
        <w:pStyle w:val="NoSpacing"/>
      </w:pPr>
    </w:p>
    <w:p w:rsidR="00EF02AC" w:rsidRDefault="00EF02AC" w:rsidP="00EF02AC">
      <w:pPr>
        <w:pStyle w:val="NoSpacing"/>
      </w:pPr>
    </w:p>
    <w:p w:rsidR="00BA4020" w:rsidRDefault="00EF02AC" w:rsidP="00EF02AC">
      <w:r>
        <w:t>19 April 2011</w:t>
      </w:r>
    </w:p>
    <w:sectPr w:rsidR="00BA4020" w:rsidSect="006004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2AC" w:rsidRDefault="00EF02AC" w:rsidP="00552EBA">
      <w:pPr>
        <w:spacing w:after="0" w:line="240" w:lineRule="auto"/>
      </w:pPr>
      <w:r>
        <w:separator/>
      </w:r>
    </w:p>
  </w:endnote>
  <w:endnote w:type="continuationSeparator" w:id="0">
    <w:p w:rsidR="00EF02AC" w:rsidRDefault="00EF02A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F02AC">
        <w:rPr>
          <w:noProof/>
        </w:rPr>
        <w:t>28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2AC" w:rsidRDefault="00EF02AC" w:rsidP="00552EBA">
      <w:pPr>
        <w:spacing w:after="0" w:line="240" w:lineRule="auto"/>
      </w:pPr>
      <w:r>
        <w:separator/>
      </w:r>
    </w:p>
  </w:footnote>
  <w:footnote w:type="continuationSeparator" w:id="0">
    <w:p w:rsidR="00EF02AC" w:rsidRDefault="00EF02A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0043D"/>
    <w:rsid w:val="00C33865"/>
    <w:rsid w:val="00D45842"/>
    <w:rsid w:val="00EF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2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02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%20ref.DD/SR/28/1/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2011-04-28T21:06:00Z</dcterms:created>
  <dcterms:modified xsi:type="dcterms:W3CDTF">2011-04-28T21:06:00Z</dcterms:modified>
</cp:coreProperties>
</file>